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991E0E">
        <w:rPr>
          <w:b/>
          <w:sz w:val="36"/>
          <w:szCs w:val="36"/>
          <w:u w:val="single"/>
        </w:rPr>
        <w:t>Week 4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proofErr w:type="spellStart"/>
      <w:r w:rsidR="003C36AE">
        <w:rPr>
          <w:b/>
          <w:sz w:val="36"/>
          <w:szCs w:val="36"/>
          <w:u w:val="single"/>
        </w:rPr>
        <w:t>Thermochemistry</w:t>
      </w:r>
      <w:proofErr w:type="spellEnd"/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991E0E">
        <w:rPr>
          <w:b/>
          <w:i/>
          <w:sz w:val="26"/>
          <w:szCs w:val="26"/>
        </w:rPr>
        <w:t>ALL Week 4.0 and 4</w:t>
      </w:r>
      <w:r w:rsidR="00461BF5">
        <w:rPr>
          <w:b/>
          <w:i/>
          <w:sz w:val="26"/>
          <w:szCs w:val="26"/>
        </w:rPr>
        <w:t>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991E0E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4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7/9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A76ADF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Calorie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unit of energy, typically used to measure the energy content of food.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proofErr w:type="spellStart"/>
      <w:r>
        <w:rPr>
          <w:rFonts w:cstheme="minorHAnsi"/>
          <w:b/>
          <w:sz w:val="26"/>
          <w:szCs w:val="26"/>
        </w:rPr>
        <w:t>Thermochemistry</w:t>
      </w:r>
      <w:proofErr w:type="spellEnd"/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study of the flow of energy in chemical reactions and processes.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Calorimeter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an insulated device used to measure the energy released by chemical reactions.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Endothermic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term used to describe chemical processes which absorb energy.  Feels cold to the touch.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Exothermic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term used to describe chemical processes which release energy.  Feels warm to the touch.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Energy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ability to do work.  Measured in calories and joules.</w:t>
      </w:r>
    </w:p>
    <w:p w:rsidR="00A76ADF" w:rsidRPr="003C17F6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Enthalpy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measure of the energy gained or released in chemical reactions and physical changes such as phase changes.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Temperature:  </w:t>
      </w:r>
      <w:r>
        <w:rPr>
          <w:rFonts w:cstheme="minorHAnsi"/>
          <w:sz w:val="26"/>
          <w:szCs w:val="26"/>
        </w:rPr>
        <w:t>a measure of the vibrations in matter due to "stored" energy.  NOT the same as energy, but they are related.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Joule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unit of energy, typically used in chemical reactions and physical changes.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Law of Conservation of Energy</w:t>
      </w:r>
      <w:r>
        <w:rPr>
          <w:rFonts w:cstheme="minorHAnsi"/>
          <w:b/>
          <w:sz w:val="26"/>
          <w:szCs w:val="26"/>
        </w:rPr>
        <w:t xml:space="preserve">:  </w:t>
      </w:r>
      <w:r w:rsidRPr="00A41DF9">
        <w:rPr>
          <w:rFonts w:cstheme="minorHAnsi"/>
          <w:sz w:val="26"/>
          <w:szCs w:val="26"/>
        </w:rPr>
        <w:t>"</w:t>
      </w:r>
      <w:r>
        <w:rPr>
          <w:rFonts w:cstheme="minorHAnsi"/>
          <w:sz w:val="26"/>
          <w:szCs w:val="26"/>
        </w:rPr>
        <w:t xml:space="preserve">energy can neither be created nor destroyed."  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Specific Heat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"c", a measure of how the temperature of a substance changes with energy increases.  Insulators have a high specific heat, conductors are low "c".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Surroundings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everything outside of the chemical reaction or process being studied.</w:t>
      </w:r>
    </w:p>
    <w:p w:rsidR="00A76ADF" w:rsidRPr="00C21EB8" w:rsidRDefault="00A76ADF" w:rsidP="00A76ADF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System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reaction or process being measured/studied.</w:t>
      </w:r>
    </w:p>
    <w:p w:rsidR="008F0E14" w:rsidRPr="008F0E14" w:rsidRDefault="008F0E14" w:rsidP="00A76ADF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sectPr w:rsidR="008F0E14" w:rsidRPr="008F0E14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91" w:rsidRDefault="00A15791" w:rsidP="004D6A09">
      <w:pPr>
        <w:spacing w:after="0" w:line="240" w:lineRule="auto"/>
      </w:pPr>
      <w:r>
        <w:separator/>
      </w:r>
    </w:p>
  </w:endnote>
  <w:endnote w:type="continuationSeparator" w:id="0">
    <w:p w:rsidR="00A15791" w:rsidRDefault="00A15791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91" w:rsidRDefault="00A15791" w:rsidP="004D6A09">
      <w:pPr>
        <w:spacing w:after="0" w:line="240" w:lineRule="auto"/>
      </w:pPr>
      <w:r>
        <w:separator/>
      </w:r>
    </w:p>
  </w:footnote>
  <w:footnote w:type="continuationSeparator" w:id="0">
    <w:p w:rsidR="00A15791" w:rsidRDefault="00A15791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8B5F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8B5FAE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8B5F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6E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89F"/>
    <w:multiLevelType w:val="hybridMultilevel"/>
    <w:tmpl w:val="00B8F89A"/>
    <w:lvl w:ilvl="0" w:tplc="DEC6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C28B0"/>
    <w:multiLevelType w:val="hybridMultilevel"/>
    <w:tmpl w:val="0534E78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2E27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2080825"/>
    <w:multiLevelType w:val="hybridMultilevel"/>
    <w:tmpl w:val="2698F7D2"/>
    <w:lvl w:ilvl="0" w:tplc="C7DCD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A47FD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77F8F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C36AE"/>
    <w:rsid w:val="003D24AD"/>
    <w:rsid w:val="003E15E1"/>
    <w:rsid w:val="003E623C"/>
    <w:rsid w:val="003E7213"/>
    <w:rsid w:val="003F05FB"/>
    <w:rsid w:val="003F1E46"/>
    <w:rsid w:val="003F33A6"/>
    <w:rsid w:val="003F37F9"/>
    <w:rsid w:val="003F5B81"/>
    <w:rsid w:val="004013CB"/>
    <w:rsid w:val="00406CD7"/>
    <w:rsid w:val="004178D2"/>
    <w:rsid w:val="00421226"/>
    <w:rsid w:val="004254CA"/>
    <w:rsid w:val="004426E7"/>
    <w:rsid w:val="004428DA"/>
    <w:rsid w:val="00452ADC"/>
    <w:rsid w:val="00452C39"/>
    <w:rsid w:val="00454DED"/>
    <w:rsid w:val="00461BF5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4F4C29"/>
    <w:rsid w:val="00501275"/>
    <w:rsid w:val="005012C3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179F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37191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8594B"/>
    <w:rsid w:val="0089616A"/>
    <w:rsid w:val="008A780D"/>
    <w:rsid w:val="008B569F"/>
    <w:rsid w:val="008B5FAE"/>
    <w:rsid w:val="008C2358"/>
    <w:rsid w:val="008C447B"/>
    <w:rsid w:val="008C779E"/>
    <w:rsid w:val="008D1A5A"/>
    <w:rsid w:val="008E3796"/>
    <w:rsid w:val="008F0E14"/>
    <w:rsid w:val="008F2C11"/>
    <w:rsid w:val="008F4EB4"/>
    <w:rsid w:val="008F74B5"/>
    <w:rsid w:val="00911AD7"/>
    <w:rsid w:val="00925B1E"/>
    <w:rsid w:val="0093228C"/>
    <w:rsid w:val="00951753"/>
    <w:rsid w:val="00961839"/>
    <w:rsid w:val="00971235"/>
    <w:rsid w:val="00983595"/>
    <w:rsid w:val="00991E0E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15791"/>
    <w:rsid w:val="00A24EF7"/>
    <w:rsid w:val="00A355C7"/>
    <w:rsid w:val="00A35637"/>
    <w:rsid w:val="00A658AB"/>
    <w:rsid w:val="00A75A34"/>
    <w:rsid w:val="00A76ADF"/>
    <w:rsid w:val="00A80FDD"/>
    <w:rsid w:val="00A81ACA"/>
    <w:rsid w:val="00A82DD7"/>
    <w:rsid w:val="00A91A75"/>
    <w:rsid w:val="00A93E8C"/>
    <w:rsid w:val="00AA59B6"/>
    <w:rsid w:val="00AA78C1"/>
    <w:rsid w:val="00AB2A6C"/>
    <w:rsid w:val="00AB530D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60938"/>
    <w:rsid w:val="00C75210"/>
    <w:rsid w:val="00C90C1D"/>
    <w:rsid w:val="00CB0475"/>
    <w:rsid w:val="00CB74D1"/>
    <w:rsid w:val="00CD1CAE"/>
    <w:rsid w:val="00CE13BF"/>
    <w:rsid w:val="00D03A9E"/>
    <w:rsid w:val="00D06687"/>
    <w:rsid w:val="00D16DC1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EF671F"/>
    <w:rsid w:val="00F07AF8"/>
    <w:rsid w:val="00F167A1"/>
    <w:rsid w:val="00F3612E"/>
    <w:rsid w:val="00F40FEB"/>
    <w:rsid w:val="00F50718"/>
    <w:rsid w:val="00F52667"/>
    <w:rsid w:val="00F5276D"/>
    <w:rsid w:val="00F61F5A"/>
    <w:rsid w:val="00F70DFE"/>
    <w:rsid w:val="00F77920"/>
    <w:rsid w:val="00F93042"/>
    <w:rsid w:val="00F96876"/>
    <w:rsid w:val="00FA39E6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E2485"/>
    <w:rsid w:val="00FF0329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A9148-2275-42DE-BB2B-CA7F28C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6</cp:revision>
  <cp:lastPrinted>2012-10-28T21:36:00Z</cp:lastPrinted>
  <dcterms:created xsi:type="dcterms:W3CDTF">2013-06-30T01:14:00Z</dcterms:created>
  <dcterms:modified xsi:type="dcterms:W3CDTF">2013-06-30T04:02:00Z</dcterms:modified>
</cp:coreProperties>
</file>